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F9" w:rsidRPr="000A49AD" w:rsidRDefault="0007333B" w:rsidP="003254F9">
      <w:pPr>
        <w:widowControl w:val="0"/>
        <w:autoSpaceDE w:val="0"/>
        <w:autoSpaceDN w:val="0"/>
        <w:adjustRightInd w:val="0"/>
        <w:jc w:val="center"/>
        <w:rPr>
          <w:rFonts w:ascii="Times New Roman" w:hAnsi="Times New Roman" w:cs="Times New Roman"/>
          <w:b/>
          <w:bCs/>
          <w:color w:val="FF0000"/>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9E7D9C" w:rsidRDefault="009E7D9C" w:rsidP="009E7D9C">
      <w:pPr>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03 - AREA SOCIALE E CULTURALE</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SETTORE PUBBLICA ISTRUZIONE</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Pubblica istruzione</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Acquisto arredi e attrezzature scuole</w:t>
            </w:r>
          </w:p>
          <w:p w:rsidR="00BB362D" w:rsidRDefault="00577A17">
            <w:pPr>
              <w:jc w:val="both"/>
            </w:pPr>
            <w:r>
              <w:rPr>
                <w:rFonts w:ascii="Times New Roman" w:hAnsi="Times New Roman"/>
                <w:sz w:val="22"/>
                <w:szCs w:val="22"/>
              </w:rPr>
              <w:t>Servizio pre e post scuola</w:t>
            </w:r>
          </w:p>
          <w:p w:rsidR="00BB362D" w:rsidRDefault="00577A17">
            <w:pPr>
              <w:jc w:val="both"/>
            </w:pPr>
            <w:r>
              <w:rPr>
                <w:rFonts w:ascii="Times New Roman" w:hAnsi="Times New Roman"/>
                <w:sz w:val="22"/>
                <w:szCs w:val="22"/>
              </w:rPr>
              <w:t>Servizio di ristorazione scolastica</w:t>
            </w:r>
          </w:p>
          <w:p w:rsidR="00BB362D" w:rsidRDefault="00577A17">
            <w:pPr>
              <w:jc w:val="both"/>
            </w:pPr>
            <w:r>
              <w:rPr>
                <w:rFonts w:ascii="Times New Roman" w:hAnsi="Times New Roman"/>
                <w:sz w:val="22"/>
                <w:szCs w:val="22"/>
              </w:rPr>
              <w:t>Servizio di trasporto scolastico</w:t>
            </w:r>
          </w:p>
          <w:p w:rsidR="00BB362D" w:rsidRDefault="00577A17">
            <w:pPr>
              <w:jc w:val="both"/>
            </w:pPr>
            <w:r>
              <w:rPr>
                <w:rFonts w:ascii="Times New Roman" w:hAnsi="Times New Roman"/>
                <w:sz w:val="22"/>
                <w:szCs w:val="22"/>
              </w:rPr>
              <w:t>Servizio di gestione abbonamenti mensa scolastica e scuolabus</w:t>
            </w:r>
          </w:p>
          <w:p w:rsidR="00BB362D" w:rsidRDefault="00BB362D">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50 - Tutti gli uffici/Attivita' trasversale - Trattamento di dati relativi all'attivita' di programmazione, progettazione, affidamento, di aggiudicazione e di esecuzione di contratti pubblici, inclusi i contratti di partenariato pubblico-privato e le convenzioni con il terzo settore e incluse le liquidazioni di acconti o saldi</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4553EC" w:rsidP="006B5B4F">
            <w:pPr>
              <w:pStyle w:val="NormaleWeb"/>
              <w:spacing w:before="0" w:beforeAutospacing="0" w:after="0" w:afterAutospacing="0"/>
            </w:pPr>
            <w:r w:rsidRPr="00CF0984">
              <w:rPr>
                <w:rFonts w:ascii="Times New Roman" w:hAnsi="Times New Roman"/>
                <w:bCs/>
                <w:sz w:val="22"/>
                <w:szCs w:val="22"/>
              </w:rPr>
              <w:t xml:space="preserve">Comune di COPERTINO </w:t>
            </w:r>
            <w:bookmarkStart w:id="0" w:name="_GoBack"/>
            <w:bookmarkEnd w:id="0"/>
          </w:p>
          <w:p w:rsidR="00BB362D" w:rsidRDefault="00577A17">
            <w:pPr>
              <w:jc w:val="both"/>
            </w:pPr>
            <w:r>
              <w:rPr>
                <w:rFonts w:ascii="Times New Roman" w:hAnsi="Times New Roman"/>
                <w:sz w:val="22"/>
                <w:szCs w:val="22"/>
              </w:rPr>
              <w:t>Dott.ssa Schito Sandrina</w:t>
            </w:r>
          </w:p>
          <w:p w:rsidR="00BB362D" w:rsidRDefault="00BB362D">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577A17"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BB362D" w:rsidRDefault="00BB362D">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Acquisto arredi e attrezzature scuole</w:t>
            </w:r>
          </w:p>
          <w:p w:rsidR="00BB362D" w:rsidRDefault="00577A17">
            <w:pPr>
              <w:jc w:val="both"/>
            </w:pPr>
            <w:r>
              <w:rPr>
                <w:rFonts w:ascii="Times New Roman" w:hAnsi="Times New Roman"/>
                <w:sz w:val="22"/>
                <w:szCs w:val="22"/>
              </w:rPr>
              <w:t>Servizio pre e post scuola</w:t>
            </w:r>
          </w:p>
          <w:p w:rsidR="00BB362D" w:rsidRDefault="00577A17">
            <w:pPr>
              <w:jc w:val="both"/>
            </w:pPr>
            <w:r>
              <w:rPr>
                <w:rFonts w:ascii="Times New Roman" w:hAnsi="Times New Roman"/>
                <w:sz w:val="22"/>
                <w:szCs w:val="22"/>
              </w:rPr>
              <w:t>Servizio di ristorazione scolastica</w:t>
            </w:r>
          </w:p>
          <w:p w:rsidR="00BB362D" w:rsidRDefault="00577A17">
            <w:pPr>
              <w:jc w:val="both"/>
            </w:pPr>
            <w:r>
              <w:rPr>
                <w:rFonts w:ascii="Times New Roman" w:hAnsi="Times New Roman"/>
                <w:sz w:val="22"/>
                <w:szCs w:val="22"/>
              </w:rPr>
              <w:t>Servizio di trasporto scolastico</w:t>
            </w:r>
          </w:p>
          <w:p w:rsidR="00BB362D" w:rsidRDefault="00577A17">
            <w:pPr>
              <w:jc w:val="both"/>
            </w:pPr>
            <w:r>
              <w:rPr>
                <w:rFonts w:ascii="Times New Roman" w:hAnsi="Times New Roman"/>
                <w:sz w:val="22"/>
                <w:szCs w:val="22"/>
              </w:rPr>
              <w:t>Servizio di gestione abbonamenti mensa scolastica e scuolabus</w:t>
            </w:r>
          </w:p>
          <w:p w:rsidR="00BB362D" w:rsidRDefault="00BB362D">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xml:space="preserve">- Scheda n. 50 -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w:t>
            </w:r>
            <w:r w:rsidRPr="00CF0984">
              <w:rPr>
                <w:rFonts w:ascii="Times New Roman" w:hAnsi="Times New Roman"/>
                <w:bCs/>
                <w:sz w:val="22"/>
                <w:szCs w:val="22"/>
              </w:rPr>
              <w:lastRenderedPageBreak/>
              <w:t>- D.Lgs. n. 165/2001- Legge n. 145/2002 - D.Lgs. n. 196/2003 - D.Lgs. n. 82/2005 - D.Lgs. 193/2006 - D.Lgs. n. 150/2009 - L. 69/2009 - D.Lgs. n. 104/2010 - D.Lgs. n. 123/2011 - D.Lgs. n. 149/2011 - L. 190/2012 - PNA 2013, e successivi nonche' PTPC in vigore - D.Lgs. n. 33/2013 - DPR n. 62/2013 e Codice di comportamento dell'Ente - L. 124/2015 e decreti legislativi attuativi - Reg. UE 679/2016 - D.Lgs. 50/2016 - Linee Guida Anac - Statuto - Regolamento sul procedimento amministrativo - Regolamento sull'attivita' contrattuale</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lastRenderedPageBreak/>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lastRenderedPageBreak/>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del legittimo interesse (in 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interesse del titolare del trattamento o di terzi, a condizione che non prevalgano gli 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identificato dalla disciplina specifica di settore e, in particolare, dal vigente Regolamento sul procedimenti amministrativi o, comunque, termine identificato in base al CRITERIO del rispetto del principio di "limitazione della conservazione" (art.5, par.1, lett. e), GDPR), in forza del quale i dati sono conservati in una forma che consenta l'identificazione degli interessati per un arco di tempo non superiore al conseguimento delle finalita' per le quali sono trattati; i dati personali possono essere conservati per periodi piu'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liberta' dell'interessato ("limitazione della conservazione")</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 xml:space="preserve">sicurezza, tecniche e </w:t>
            </w:r>
            <w:r>
              <w:rPr>
                <w:rFonts w:ascii="Times New Roman" w:hAnsi="Times New Roman"/>
                <w:sz w:val="22"/>
                <w:szCs w:val="22"/>
              </w:rPr>
              <w:lastRenderedPageBreak/>
              <w:t>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conferma che sia o meno in corso 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w:t>
            </w:r>
            <w:r w:rsidRPr="000065F4">
              <w:rPr>
                <w:rFonts w:ascii="Times New Roman" w:hAnsi="Times New Roman" w:cs="Times New Roman"/>
                <w:sz w:val="20"/>
                <w:szCs w:val="20"/>
              </w:rPr>
              <w:lastRenderedPageBreak/>
              <w:t xml:space="preserve">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limitazione del trattamento quando 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l'interessato contesta l'esattezza dei dati personali, per il periodo necessario al titolare del trattamento per verificare l'esattezza di tali dati personali; il trattamento e' illecito e l'interessato si oppone alla cancellazione dei dati personali e chiede invece che ne sia 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 xml:space="preserve">Processo </w:t>
            </w:r>
            <w:r w:rsidRPr="000065F4">
              <w:rPr>
                <w:rFonts w:ascii="Times New Roman" w:hAnsi="Times New Roman"/>
                <w:b/>
                <w:sz w:val="20"/>
                <w:szCs w:val="20"/>
              </w:rPr>
              <w:lastRenderedPageBreak/>
              <w:t>decisionale automatizzato 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lastRenderedPageBreak/>
              <w:t xml:space="preserve">L'interessato ha il diritto di non essere sottoposto a una decisione basata unicamente sul trattamento automatizzato, compresa la profilazione, che produca effetti giuridici che la riguardano o che incida </w:t>
            </w:r>
            <w:r w:rsidRPr="000065F4">
              <w:rPr>
                <w:rFonts w:ascii="Times New Roman" w:hAnsi="Times New Roman"/>
              </w:rPr>
              <w:lastRenderedPageBreak/>
              <w:t>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sia necessaria per la conclusione o l'esecuzione di un contratto tra l'interessato e un titolare del trattamento; sia autorizzata dal diritto dell'Unione o dello Stato membro cui e' soggetto il titolare del trattamento, che precisa altresi' misure adeguate a tutela dei diritti, delle liberta'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 xml:space="preserve">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w:t>
            </w:r>
            <w:r w:rsidRPr="000065F4">
              <w:rPr>
                <w:rFonts w:ascii="Times New Roman" w:hAnsi="Times New Roman" w:cs="Times New Roman"/>
                <w:sz w:val="20"/>
                <w:szCs w:val="20"/>
              </w:rPr>
              <w:lastRenderedPageBreak/>
              <w:t>non autosufficienti e incapaci;t) attivita' amministrative e certificatorie correlate a quelle di diagnosi, assistenza o terapia sanitaria o sociale, ivi incluse quelle correlate ai trapianti d'organo e di tessuti nonche' alle trasfusioni di sangue umano; u) compiti del servizio sanitario nazionale e dei soggetti operanti in ambito sanitario, nonche' compiti di igiene e sicurezza sui luoghi di lavoro e sicurezza e salute della popolazione, protezione civile, salvaguardia della vita e incolumita'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A17" w:rsidRDefault="00577A17" w:rsidP="001F34C9">
      <w:r>
        <w:separator/>
      </w:r>
    </w:p>
  </w:endnote>
  <w:endnote w:type="continuationSeparator" w:id="0">
    <w:p w:rsidR="00577A17" w:rsidRDefault="00577A17"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D343CC">
      <w:rPr>
        <w:rStyle w:val="Numeropagina"/>
        <w:noProof/>
      </w:rPr>
      <w:t>8</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A17" w:rsidRDefault="00577A17" w:rsidP="001F34C9">
      <w:r>
        <w:separator/>
      </w:r>
    </w:p>
  </w:footnote>
  <w:footnote w:type="continuationSeparator" w:id="0">
    <w:p w:rsidR="00577A17" w:rsidRDefault="00577A17"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3B78"/>
    <w:rsid w:val="001C6802"/>
    <w:rsid w:val="001E3509"/>
    <w:rsid w:val="001F34C9"/>
    <w:rsid w:val="002026B6"/>
    <w:rsid w:val="00216ED7"/>
    <w:rsid w:val="00232A70"/>
    <w:rsid w:val="002404D0"/>
    <w:rsid w:val="002471C0"/>
    <w:rsid w:val="00266C03"/>
    <w:rsid w:val="00271FDB"/>
    <w:rsid w:val="002751D8"/>
    <w:rsid w:val="0029150B"/>
    <w:rsid w:val="00291E00"/>
    <w:rsid w:val="002B39E6"/>
    <w:rsid w:val="002E2551"/>
    <w:rsid w:val="002F40F6"/>
    <w:rsid w:val="00307EDE"/>
    <w:rsid w:val="003254F9"/>
    <w:rsid w:val="00335CEF"/>
    <w:rsid w:val="0035040A"/>
    <w:rsid w:val="003622A9"/>
    <w:rsid w:val="0037774C"/>
    <w:rsid w:val="00396605"/>
    <w:rsid w:val="003A4A2A"/>
    <w:rsid w:val="003A65C9"/>
    <w:rsid w:val="003B367D"/>
    <w:rsid w:val="003B37D7"/>
    <w:rsid w:val="00432526"/>
    <w:rsid w:val="00433DEE"/>
    <w:rsid w:val="004553EC"/>
    <w:rsid w:val="004763E1"/>
    <w:rsid w:val="00484A4D"/>
    <w:rsid w:val="004C1EF9"/>
    <w:rsid w:val="004D3B42"/>
    <w:rsid w:val="004E461A"/>
    <w:rsid w:val="004F4A93"/>
    <w:rsid w:val="00501F2C"/>
    <w:rsid w:val="00502B32"/>
    <w:rsid w:val="00512CEC"/>
    <w:rsid w:val="0053261E"/>
    <w:rsid w:val="0053381F"/>
    <w:rsid w:val="00541786"/>
    <w:rsid w:val="00544382"/>
    <w:rsid w:val="00557507"/>
    <w:rsid w:val="0056573D"/>
    <w:rsid w:val="00577A17"/>
    <w:rsid w:val="00592B75"/>
    <w:rsid w:val="00593A5F"/>
    <w:rsid w:val="005B385B"/>
    <w:rsid w:val="005B7AC3"/>
    <w:rsid w:val="005C6694"/>
    <w:rsid w:val="005E70FA"/>
    <w:rsid w:val="0060521B"/>
    <w:rsid w:val="00610763"/>
    <w:rsid w:val="0062188D"/>
    <w:rsid w:val="0062327C"/>
    <w:rsid w:val="00625775"/>
    <w:rsid w:val="00635686"/>
    <w:rsid w:val="0066298B"/>
    <w:rsid w:val="006635EE"/>
    <w:rsid w:val="00685815"/>
    <w:rsid w:val="0069324C"/>
    <w:rsid w:val="006A31DD"/>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B23CB"/>
    <w:rsid w:val="007B6718"/>
    <w:rsid w:val="007D61CC"/>
    <w:rsid w:val="007F1ACD"/>
    <w:rsid w:val="008269DE"/>
    <w:rsid w:val="00827C87"/>
    <w:rsid w:val="00834265"/>
    <w:rsid w:val="00836FE6"/>
    <w:rsid w:val="008436A9"/>
    <w:rsid w:val="00846BB1"/>
    <w:rsid w:val="008545AC"/>
    <w:rsid w:val="008602ED"/>
    <w:rsid w:val="00867088"/>
    <w:rsid w:val="00867B4F"/>
    <w:rsid w:val="00870A62"/>
    <w:rsid w:val="008778D4"/>
    <w:rsid w:val="00886130"/>
    <w:rsid w:val="008B2FD6"/>
    <w:rsid w:val="008B3732"/>
    <w:rsid w:val="008C1547"/>
    <w:rsid w:val="008D53CE"/>
    <w:rsid w:val="008E392C"/>
    <w:rsid w:val="00906612"/>
    <w:rsid w:val="009207F2"/>
    <w:rsid w:val="00925182"/>
    <w:rsid w:val="00961567"/>
    <w:rsid w:val="00983332"/>
    <w:rsid w:val="009A4AC8"/>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33176"/>
    <w:rsid w:val="00B345E4"/>
    <w:rsid w:val="00B44F5D"/>
    <w:rsid w:val="00B81738"/>
    <w:rsid w:val="00B87D74"/>
    <w:rsid w:val="00B94627"/>
    <w:rsid w:val="00BB362D"/>
    <w:rsid w:val="00BE4B2D"/>
    <w:rsid w:val="00BF4A40"/>
    <w:rsid w:val="00C164B1"/>
    <w:rsid w:val="00C20A9E"/>
    <w:rsid w:val="00C52C3E"/>
    <w:rsid w:val="00C53848"/>
    <w:rsid w:val="00C800CF"/>
    <w:rsid w:val="00C83986"/>
    <w:rsid w:val="00C92261"/>
    <w:rsid w:val="00CA00F8"/>
    <w:rsid w:val="00CE4034"/>
    <w:rsid w:val="00CF0984"/>
    <w:rsid w:val="00D00FA9"/>
    <w:rsid w:val="00D343CC"/>
    <w:rsid w:val="00D4535C"/>
    <w:rsid w:val="00DA5F55"/>
    <w:rsid w:val="00DC33CA"/>
    <w:rsid w:val="00DE5468"/>
    <w:rsid w:val="00DF182A"/>
    <w:rsid w:val="00DF3E98"/>
    <w:rsid w:val="00DF4033"/>
    <w:rsid w:val="00E261A8"/>
    <w:rsid w:val="00E46207"/>
    <w:rsid w:val="00E64934"/>
    <w:rsid w:val="00E66891"/>
    <w:rsid w:val="00E72313"/>
    <w:rsid w:val="00E932F4"/>
    <w:rsid w:val="00EA2B31"/>
    <w:rsid w:val="00EC5C25"/>
    <w:rsid w:val="00ED0614"/>
    <w:rsid w:val="00EE374E"/>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908</TotalTime>
  <Pages>8</Pages>
  <Words>5220</Words>
  <Characters>29758</Characters>
  <Application>Microsoft Office Word</Application>
  <DocSecurity>0</DocSecurity>
  <Lines>247</Lines>
  <Paragraphs>69</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2019-06-18T12:07:00Z</dcterms:modified>
</cp:coreProperties>
</file>